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0B5E31"/>
          <w:sz w:val="38"/>
        </w:rPr>
        <w:t xml:space="preserve">Yetunde Afolabi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Customer Service Representative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14 Adeola Odeku Street, Victoria Island, Lagos</w:t>
      </w:r>
      <w:r>
        <w:rPr>
          <w:rFonts w:ascii="Calibri" w:hAnsi="Calibri"/>
          <w:color w:val="555555"/>
          <w:sz w:val="19"/>
        </w:rPr>
        <w:br/>
        <w:t xml:space="preserve">0800 000 1234</w:t>
      </w:r>
      <w:r>
        <w:rPr>
          <w:rFonts w:ascii="Calibri" w:hAnsi="Calibri"/>
          <w:color w:val="555555"/>
          <w:sz w:val="19"/>
        </w:rPr>
        <w:br/>
        <w:t xml:space="preserve">yetunde.afolabi@email.com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Professional Summary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Dedicated and empathetic Customer Service Representative with over three years of experience in high-volume support environments. Proven track record of resolving complex customer issues, maintaining high satisfaction scores, and collaborating with cross-functional teams to improve service delivery. Skilled in using CRM systems to track interactions and ensure follow-up accuracy.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Customer Relationship Management (CRM)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Conflict Resolution and De-escalation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Active Listening and Empathy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Microsoft Office Suite (Excel, Word, Outlook)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Phone and Email Support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Work Experience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Managed a queue of 45+ daily customer inquiries via phone and email, achieving a 95% customer satisfaction score over two consecutive years.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Reduced average first-response time by 20% by reorganizing the daily ticketing workflow and prioritizing urgent cases.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Collaborated with the product team to report recurring technical issues, contributing to a 15% decrease in related support tickets within six months.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Assisted senior representatives in handling 30+ daily support tickets, ensuring accurate documentation in the CRM system.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Resolved 85% of basic customer queries independently, reducing the escalation rate to senior staff by 10%.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Participated in weekly training sessions to stay updated on new product features, improving response accuracy for new releases.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Education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Bachelor of Science in Mass Communication</w:t>
      </w:r>
      <w:r>
        <w:rPr>
          <w:rFonts w:ascii="Calibri" w:hAnsi="Calibri"/>
          <w:color w:val="555555"/>
          <w:sz w:val="19"/>
        </w:rPr>
        <w:br/>
        <w:t xml:space="preserve">University of Lagos, Akoka, Lagos</w:t>
      </w:r>
      <w:r>
        <w:rPr>
          <w:rFonts w:ascii="Calibri" w:hAnsi="Calibri"/>
          <w:color w:val="555555"/>
          <w:sz w:val="19"/>
        </w:rPr>
        <w:br/>
        <w:t xml:space="preserve">2018 – 2022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Customer Service Excellence Certificate –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Microsoft Office Specialist (MOS) – 2023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Referees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Available upon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How to Write a Job Application That Gets You Hired</dc:title>
  <dc:creator>Omadaily</dc:creator>
</cp:coreProperties>
</file>