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7A1F2B"/>
        <w:spacing w:before="120" w:after="60"/>
        <w:jc w:val="center"/>
      </w:pPr>
      <w:r>
        <w:rPr>
          <w:rFonts w:ascii="Calibri" w:hAnsi="Calibri"/>
          <w:b/>
          <w:color w:val="FFFFFF"/>
          <w:sz w:val="38"/>
        </w:rPr>
        <w:t xml:space="preserve">Kunle Adeyemi</w:t>
      </w:r>
    </w:p>
    <w:p>
      <w:pPr>
        <w:shd w:val="clear" w:color="auto" w:fill="7A1F2B"/>
        <w:spacing w:after="40"/>
        <w:jc w:val="center"/>
      </w:pPr>
      <w:r>
        <w:rPr>
          <w:rFonts w:ascii="Calibri" w:hAnsi="Calibri"/>
          <w:color w:val="FFFFFF"/>
          <w:sz w:val="19"/>
        </w:rPr>
        <w:t xml:space="preserve">Tax Consultant</w:t>
      </w:r>
    </w:p>
    <w:p>
      <w:pPr>
        <w:shd w:val="clear" w:color="auto" w:fill="7A1F2B"/>
        <w:spacing w:after="40"/>
        <w:jc w:val="center"/>
      </w:pPr>
      <w:r>
        <w:rPr>
          <w:rFonts w:ascii="Calibri" w:hAnsi="Calibri"/>
          <w:color w:val="FFFFFF"/>
          <w:sz w:val="19"/>
        </w:rPr>
        <w:t xml:space="preserve">Wuse II, Abuja · 0800 000 4014 · kunle.adeyemi@email.com · linkedin.com/in/kunle-adeyemi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Tax consultant with 6 years of experience advising companies on Nigerian tax, filing returns and handling tax audits.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Company income tax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VAT and WHT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PAYE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Tax audits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Transfer pricing basics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Tax planning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Tax Consultant, Kanem Resources Ltd, Abuja · 2023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Prepare and file tax returns for 40 corporate clients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Saved clients ₦200 million through lawful tax planning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Handle FIRS and state tax audits and objections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Tax Associate, Crownbridge Nigeria Ltd, Abuja · 2020 to 2023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Computed taxes and prepared schedules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Researched tax law changes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Drafted advice letters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B.Sc. Accounting</w:t>
      </w:r>
    </w:p>
    <w:p>
      <w:pPr>
        <w:spacing w:after="120"/>
      </w:pPr>
      <w:r>
        <w:rPr>
          <w:rFonts w:ascii="Calibri" w:hAnsi="Calibri"/>
          <w:sz w:val="21"/>
        </w:rPr>
        <w:t xml:space="preserve">Obafemi Awolowo University, Ile-Ife · 2019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Abuja · WAEC/SSCE · 2014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ACTI (CITN); ACA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2020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Tax Consultant CV Template</dc:title>
  <dc:creator>Omadaily</dc:creator>
</cp:coreProperties>
</file>