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222222"/>
          <w:sz w:val="38"/>
        </w:rPr>
        <w:t xml:space="preserve">Emeka Adeyemi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Monitoring and Evaluation Officer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Ikeja, Lagos · 0800 000 0716 · emeka.adeyemi@email.com · linkedin.com/in/emeka-adeyemi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M&amp;E officer with 5 years of experience in health and education programmes for NGOs.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M&amp;E frameworks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Data collection (KoBo, ODK)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Data analysis (SPSS, Excel)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Data quality checks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Report writing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Training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Monitoring and Evaluation Officer, Greenfield Consolidated Ltd, Lagos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Track results for a ₦2 billion donor-funded health programme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Design surveys and train 40 data collectors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Write quarterly reports for donors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M&amp;E Assistant, Silverleaf Partners Ltd, Lagos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Collected data in communities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Checked data for errors and gaps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Prepared charts and summaries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M.Sc. Public Health</w:t>
      </w:r>
    </w:p>
    <w:p>
      <w:pPr>
        <w:spacing w:after="120"/>
      </w:pPr>
      <w:r>
        <w:rPr>
          <w:rFonts w:ascii="Calibri" w:hAnsi="Calibri"/>
          <w:sz w:val="21"/>
        </w:rPr>
        <w:t xml:space="preserve">Lagos State University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2015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M&amp;E certificate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Monitoring and Evaluation Officer CV Template</dc:title>
  <dc:creator>Omadaily</dc:creator>
</cp:coreProperties>
</file>