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333333"/>
          <w:sz w:val="38"/>
        </w:rPr>
        <w:t xml:space="preserve">Tunde Onyekachi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Logistics Officer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Lekki, Lagos · 0800 000 2782 · tunde.onyekachi@email.com · linkedin.com/in/tunde-onyekachi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Logistics officer with 5 years of experience moving goods on time across Nigeria at the lowest cost.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Fleet management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Route planning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Inventory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Waybills and documentation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Vendor management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Excel reporting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Logistics Officer, Sapphire Crest Ltd, Lagos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Plan daily deliveries for a fleet of 25 trucks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Raised on-time delivery from 82% to 96%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Cut fuel and haulage costs by 10% with better routes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Logistics Assistant, Riverstone Group Ltd, Lagos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Tracked stock in and out of the warehouse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Prepared waybills and delivery records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Dealt with transporters and clearing agents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Transport Management</w:t>
      </w:r>
    </w:p>
    <w:p>
      <w:pPr>
        <w:spacing w:after="120"/>
      </w:pPr>
      <w:r>
        <w:rPr>
          <w:rFonts w:ascii="Calibri" w:hAnsi="Calibri"/>
          <w:sz w:val="21"/>
        </w:rPr>
        <w:t xml:space="preserve">Federal University of Technology, Akure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Lagos · WAEC/SSCE · 2015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CILT Certificate in Logistics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left w:val="single" w:sz="36" w:space="6" w:color="333333"/>
        </w:pBdr>
      </w:pPr>
      <w:r>
        <w:rPr>
          <w:rFonts w:ascii="Calibri" w:hAnsi="Calibri"/>
          <w:b/>
          <w:color w:val="333333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Logistics Officer CV Template</dc:title>
  <dc:creator>Omadaily</dc:creator>
</cp:coreProperties>
</file>