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/>
          <w:b/>
          <w:color w:val="1F3A68"/>
          <w:sz w:val="38"/>
        </w:rPr>
        <w:t xml:space="preserve">Babatunde Adebayo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Civil Engineer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Lekki, Lagos · 0800 000 2893 · babatunde.adebayo@email.com · linkedin.com/in/babatunde-adebayo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COREN-registered civil engineer with 6 years of experience designing and supervising roads, drainage and building projects.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Structural design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Site supervision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AutoCAD and Civil 3D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Bills of quantities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Quality control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Health and safety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Civil Engineer, Brightwave Services Ltd, Lagos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Supervise road and drainage projects worth ₦3 billion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Check contractors' work against drawings and specifications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progress reports and valuations for the client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Site Engineer, Northgate Allied Ltd, Lagos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Designed reinforced concrete elements for residential buildings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Carried out site surveys and material tests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Prepared bills of quantities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B.Eng. Civil Engineering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Nigeria, Nsukka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2014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COREN Registered Engineer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Civil Engineer CV Template</dc:title>
  <dc:creator>Omadaily</dc:creator>
</cp:coreProperties>
</file>