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Adebayo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3177 · bisola.adebayo@email.com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Vethan Concepts Group Limited (VCGL)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Vethan Concepts Group Limited (VCGL), which I saw advertised on Omadaily. Vethan Concepts Group Limited (VCGL)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Nigeria, Nsukka, and I have 6 years of experience, most recently as a Health Safety and Environment Officer at Bluerock Enterprises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Vethan Concepts Group Limited (VCGL)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Vethan Concepts Group Limited (VCGL).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Vethan Concepts Group Limited (VCGL)</dc:title>
  <dc:creator>Omadaily</dc:creator>
</cp:coreProperties>
</file>