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Damilola Danjuma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9990 · damilola.danjuma@email.com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United Nations International Children’s Emergency Fund (UNICEF)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United Nations International Children’s Emergency Fund (UNICEF), which I saw advertised on Omadaily. United Nations International Children’s Emergency Fund (UNICEF) is a respected name in government &amp; Public Sector,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University of Ibadan, and I have 6 years of experience, most recently as an Administrative Officer at Northgate Allied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want to contribute to public service, and I would bring integrity, hard work and respect for due process to United Nations International Children’s Emergency Fund (UNICEF).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United Nations International Children’s Emergency Fund (UNICEF).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Damilola Danjuma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United Nations International Children's Emergency Fund (UNICEF)</dc:title>
  <dc:creator>Omadaily</dc:creator>
</cp:coreProperties>
</file>