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Yusuf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6648 · maryam.yusuf@email.com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Soft Solutions Limited</w:t>
      </w:r>
      <w:r>
        <w:rPr>
          <w:rFonts w:ascii="Calibri" w:hAnsi="Calibri"/>
          <w:sz w:val="21"/>
        </w:rPr>
        <w:br/>
        <w:t xml:space="preserve">Gbagada,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Soft Solutions Limited, which I saw advertised on Omadaily. Soft Solutions Limited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Port Harcourt, and I have 5 years of experience, most recently as a Software Developer at Crownbridge Nigeria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Soft Solutions Limited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Soft Solutions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Soft Solutions Limited</dc:title>
  <dc:creator>Omadaily</dc:creator>
</cp:coreProperties>
</file>