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Abubakar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7888 · segun.abubakar@email.com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Renmoney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Renmoney, which I saw advertised on Omadaily. Renmoney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Ibadan, and I have 4 years of experience, most recently as an Account Officer at Kanem Resources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Renmoney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Renmoney.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Renmoney</dc:title>
  <dc:creator>Omadaily</dc:creator>
</cp:coreProperties>
</file>