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Bello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6151 · yetunde.bello@email.com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NASD Plc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NASD Plc, which I saw advertised on Omadaily. NASD Plc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Port Harcourt, and I have 4 years of experience, most recently as an Account Officer at Unity Square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NASD Plc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NASD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NASD Plc</dc:title>
  <dc:creator>Omadaily</dc:creator>
</cp:coreProperties>
</file>