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Yusuf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1269 · halima.yusuf@email.com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Inguest Global Partners Limited</w:t>
      </w:r>
      <w:r>
        <w:rPr>
          <w:rFonts w:ascii="Calibri" w:hAnsi="Calibri"/>
          <w:sz w:val="21"/>
        </w:rPr>
        <w:br/>
        <w:t xml:space="preserve">Yaba,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Inguest Global Partners Limited, which I saw advertised on Omadaily. Inguest Global Partners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Obafemi Awolowo University, Ile-Ife, and I have 5 years of experience, most recently as an Auditor at Kanem Resources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Inguest Global Partners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Inguest Global Partners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Inguest Global Partners Limited</dc:title>
  <dc:creator>Omadaily</dc:creator>
</cp:coreProperties>
</file>