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Usman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7912 · obinna.usman@email.com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Hongxing Steele Company Limited</w:t>
      </w:r>
      <w:r>
        <w:rPr>
          <w:rFonts w:ascii="Calibri" w:hAnsi="Calibri"/>
          <w:sz w:val="21"/>
        </w:rPr>
        <w:br/>
        <w:t xml:space="preserve">Amuwo Odofin Industrial Scheme, Lagos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Hongxing Steele Company Limited, which I saw advertised on Omadaily. Hongxing Steele Company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Lagos State University,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Hongxing Steele Company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Hongxing Steele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Hongxing Steele Company Limited</dc:title>
  <dc:creator>Omadaily</dc:creator>
</cp:coreProperties>
</file>