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Abubakar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0533 · babatunde.abubakar@email.com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First Bank of Nigeria Limited (FirstBank)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First Bank of Nigeria Limited (FirstBank), which I saw advertised on Omadaily. First Bank of Nigeria Limited (FirstBank)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Nigeria, Nsukka, and I have 4 years of experience, most recently as an Account Officer at Silverleaf Partners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First Bank of Nigeria Limited (FirstBank)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First Bank of Nigeria Limited (FirstBank).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First Bank of Nigeria Limited (FirstBank)</dc:title>
  <dc:creator>Omadaily</dc:creator>
</cp:coreProperties>
</file>