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Ibe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0309 · amaka.ibe@email.com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Fertility Clinic and IVF Centre</w:t>
      </w:r>
      <w:r>
        <w:rPr>
          <w:rFonts w:ascii="Calibri" w:hAnsi="Calibri"/>
          <w:sz w:val="21"/>
        </w:rPr>
        <w:br/>
        <w:t xml:space="preserve">Lagos Island,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Fertility Clinic and IVF Centre, which I saw advertised on Omadaily. Fertility Clinic and IVF Centre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Obafemi Awolowo University, Ile-Ife,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Fertility Clinic and IVF Centre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Fertility Clinic and IVF Centre.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Fertility Clinic and IVF Centre</dc:title>
  <dc:creator>Omadaily</dc:creator>
</cp:coreProperties>
</file>