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Temitope Adeyemi</w:t>
      </w:r>
      <w:r>
        <w:rPr>
          <w:rFonts w:ascii="Calibri" w:hAnsi="Calibri"/>
          <w:sz w:val="21"/>
        </w:rPr>
        <w:br/>
        <w:t xml:space="preserve">12 Adewale Street, GRA, Port Harcourt</w:t>
      </w:r>
      <w:r>
        <w:rPr>
          <w:rFonts w:ascii="Calibri" w:hAnsi="Calibri"/>
          <w:sz w:val="21"/>
        </w:rPr>
        <w:br/>
        <w:t xml:space="preserve">0800 000 9976 · temitope.adeyemi@email.com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7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Doors Limited</w:t>
      </w:r>
      <w:r>
        <w:rPr>
          <w:rFonts w:ascii="Calibri" w:hAnsi="Calibri"/>
          <w:sz w:val="21"/>
        </w:rPr>
        <w:br/>
        <w:t xml:space="preserve">Head Office,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NURSE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Nurse at Doors Limited, which I saw advertised on Omadaily. Doors Limited is a respected name in hospitality &amp; Tourism,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B.N.Sc. Nursing from University of Lagos, and I have 6 years of experience, most recently as a Nurse at Crownbridge Nigeria Ltd. In this role I care for up to 12 patients per shift on a busy medical ward, and I give medicines and monitor patients' conditions.</w:t>
      </w:r>
    </w:p>
    <w:p>
      <w:pPr>
        <w:spacing w:after="120"/>
      </w:pPr>
      <w:r>
        <w:rPr>
          <w:rFonts w:ascii="Calibri" w:hAnsi="Calibri"/>
          <w:sz w:val="21"/>
        </w:rPr>
        <w:t xml:space="preserve">I respect the care and responsibility that work at Doors Limited demands, and I am careful, calm under pressure and committed to doing things the right way. I am also skilled in patient assessment, medication administration and wound care.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Doors Limited.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Temitope Adeyemi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Doors Limited</dc:title>
  <dc:creator>Omadaily</dc:creator>
</cp:coreProperties>
</file>