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Adeyemi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9279 · olumide.adeyemi@email.com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Broad Concept International and Entrepreneurship Hub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Broad Concept International and Entrepreneurship Hub, which I saw advertised on Omadaily. Broad Concept International and Entrepreneurship Hub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Port Harcourt, and I have 6 years of experience, most recently as a Teacher at Unity Square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Broad Concept International and Entrepreneurship Hub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Broad Concept International and Entrepreneurship Hub.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Broad Concept International and Entrepreneurship Hub</dc:title>
  <dc:creator>Omadaily</dc:creator>
</cp:coreProperties>
</file>