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Okonkwo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0586 · temitope.okonkwo@email.com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Bridge Waters Investment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Bridge Waters Investment, which I saw advertised on Omadaily. Bridge Waters Investment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Port Harcourt, and I have 4 years of experience, most recently as an Account Officer at Greenfield Consolidated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Bridge Waters Investment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Bridge Waters Investment.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Bridge Waters Investment</dc:title>
  <dc:creator>Omadaily</dc:creator>
</cp:coreProperties>
</file>