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Ibe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5486 · abdullahi.ibe@email.com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Baobab Microfinance Bank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Baobab Microfinance Bank, which I saw advertised on Omadaily. Baobab Microfinance Bank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Ibadan, and I have 4 years of experience, most recently as an Account Officer at Palmview Holdings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Baobab Microfinance Bank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Baobab Microfinance Bank.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Baobab Microfinance Bank</dc:title>
  <dc:creator>Omadaily</dc:creator>
</cp:coreProperties>
</file>