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6853 · hauwa.lawal@email.com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Access Bank Plc</w:t>
      </w:r>
      <w:r>
        <w:rPr>
          <w:rFonts w:ascii="Calibri" w:hAnsi="Calibri"/>
          <w:sz w:val="21"/>
        </w:rPr>
        <w:br/>
        <w:t xml:space="preserve">14/15, Prince Alaba Abiodun, Oniru Road, Victoria Island,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Access Bank Plc, which I saw advertised on Omadaily. Access Bank Plc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Federal University of Technology, Akure,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Access Bank Plc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Access Bank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Access Bank Plc</dc:title>
  <dc:creator>Omadaily</dc:creator>
</cp:coreProperties>
</file>